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F86E8" w14:textId="0784BBB0" w:rsidR="007E1203" w:rsidRPr="00BD5858" w:rsidRDefault="007E1203" w:rsidP="00BD5858">
      <w:pPr>
        <w:jc w:val="center"/>
        <w:rPr>
          <w:rFonts w:ascii="Times New Roman" w:hAnsi="Times New Roman"/>
          <w:b/>
          <w:bCs/>
        </w:rPr>
      </w:pPr>
      <w:r w:rsidRPr="00BD5858">
        <w:rPr>
          <w:rFonts w:ascii="Times New Roman" w:hAnsi="Times New Roman"/>
          <w:b/>
          <w:bCs/>
        </w:rPr>
        <w:t>(6:2</w:t>
      </w:r>
      <w:r w:rsidR="00BD5858" w:rsidRPr="00BD5858">
        <w:rPr>
          <w:rFonts w:ascii="Times New Roman" w:hAnsi="Times New Roman"/>
          <w:b/>
          <w:bCs/>
        </w:rPr>
        <w:t>2</w:t>
      </w:r>
      <w:r w:rsidRPr="00BD5858">
        <w:rPr>
          <w:rFonts w:ascii="Times New Roman" w:hAnsi="Times New Roman"/>
          <w:b/>
          <w:bCs/>
        </w:rPr>
        <w:t xml:space="preserve">) </w:t>
      </w:r>
      <w:proofErr w:type="spellStart"/>
      <w:r w:rsidRPr="00BD5858">
        <w:rPr>
          <w:rFonts w:ascii="Times New Roman" w:hAnsi="Times New Roman"/>
          <w:b/>
          <w:bCs/>
        </w:rPr>
        <w:t>Lenni</w:t>
      </w:r>
      <w:proofErr w:type="spellEnd"/>
      <w:r w:rsidRPr="00BD5858">
        <w:rPr>
          <w:rFonts w:ascii="Times New Roman" w:hAnsi="Times New Roman"/>
          <w:b/>
          <w:bCs/>
        </w:rPr>
        <w:t xml:space="preserve"> Lenape Discover Europeans</w:t>
      </w:r>
    </w:p>
    <w:p w14:paraId="1FA71A4C" w14:textId="77777777" w:rsidR="007E1203" w:rsidRPr="00BD5858" w:rsidRDefault="007E1203" w:rsidP="007E1203">
      <w:pPr>
        <w:rPr>
          <w:rFonts w:ascii="Times New Roman" w:hAnsi="Times New Roman" w:cs="Arial"/>
          <w:szCs w:val="36"/>
        </w:rPr>
      </w:pPr>
      <w:r w:rsidRPr="00BD5858">
        <w:rPr>
          <w:rFonts w:ascii="Times New Roman" w:hAnsi="Times New Roman"/>
        </w:rPr>
        <w:t>Source: Galloway, C. (2009) “</w:t>
      </w:r>
      <w:r w:rsidRPr="00BD5858">
        <w:rPr>
          <w:rFonts w:ascii="Times New Roman" w:hAnsi="Times New Roman" w:cs="Arial"/>
          <w:szCs w:val="36"/>
        </w:rPr>
        <w:t xml:space="preserve">Native Americans First View Whites from the Shore,” </w:t>
      </w:r>
      <w:r w:rsidRPr="00BD5858">
        <w:rPr>
          <w:rFonts w:ascii="Times New Roman" w:hAnsi="Times New Roman" w:cs="Arial"/>
          <w:i/>
          <w:szCs w:val="36"/>
        </w:rPr>
        <w:t>American Heritage.com</w:t>
      </w:r>
    </w:p>
    <w:p w14:paraId="249A22ED" w14:textId="77777777" w:rsidR="007E1203" w:rsidRPr="00BD5858" w:rsidRDefault="007E1203" w:rsidP="007E1203">
      <w:pPr>
        <w:rPr>
          <w:rFonts w:ascii="Times New Roman" w:hAnsi="Times New Roman"/>
        </w:rPr>
      </w:pPr>
    </w:p>
    <w:p w14:paraId="483A995E" w14:textId="77777777" w:rsidR="007E1203" w:rsidRPr="00BD5858" w:rsidRDefault="007E1203" w:rsidP="007E1203">
      <w:pPr>
        <w:rPr>
          <w:rFonts w:ascii="Times New Roman" w:hAnsi="Times New Roman"/>
        </w:rPr>
      </w:pPr>
      <w:r w:rsidRPr="00BD5858">
        <w:rPr>
          <w:rFonts w:ascii="Times New Roman" w:hAnsi="Times New Roman"/>
        </w:rPr>
        <w:t xml:space="preserve">Instructions: In 1765, John Gottlieb </w:t>
      </w:r>
      <w:proofErr w:type="spellStart"/>
      <w:r w:rsidRPr="00BD5858">
        <w:rPr>
          <w:rFonts w:ascii="Times New Roman" w:hAnsi="Times New Roman"/>
        </w:rPr>
        <w:t>Ernestus</w:t>
      </w:r>
      <w:proofErr w:type="spellEnd"/>
      <w:r w:rsidRPr="00BD5858">
        <w:rPr>
          <w:rFonts w:ascii="Times New Roman" w:hAnsi="Times New Roman"/>
        </w:rPr>
        <w:t xml:space="preserve"> </w:t>
      </w:r>
      <w:proofErr w:type="spellStart"/>
      <w:r w:rsidRPr="00BD5858">
        <w:rPr>
          <w:rFonts w:ascii="Times New Roman" w:hAnsi="Times New Roman"/>
        </w:rPr>
        <w:t>Heckwelder</w:t>
      </w:r>
      <w:proofErr w:type="spellEnd"/>
      <w:r w:rsidRPr="00BD5858">
        <w:rPr>
          <w:rFonts w:ascii="Times New Roman" w:hAnsi="Times New Roman"/>
        </w:rPr>
        <w:t xml:space="preserve"> transcribed an oral account of the 1609 meeting in Manhattan between the </w:t>
      </w:r>
      <w:proofErr w:type="spellStart"/>
      <w:r w:rsidRPr="00BD5858">
        <w:rPr>
          <w:rFonts w:ascii="Times New Roman" w:hAnsi="Times New Roman"/>
        </w:rPr>
        <w:t>Lenni</w:t>
      </w:r>
      <w:proofErr w:type="spellEnd"/>
      <w:r w:rsidRPr="00BD5858">
        <w:rPr>
          <w:rFonts w:ascii="Times New Roman" w:hAnsi="Times New Roman"/>
        </w:rPr>
        <w:t xml:space="preserve"> Lenape and Henry Hudson, an English explorer who was sailing for the Dutch. As you read the passages, identify evidence of “cultural confusion” that would place the </w:t>
      </w:r>
      <w:proofErr w:type="spellStart"/>
      <w:r w:rsidRPr="00BD5858">
        <w:rPr>
          <w:rFonts w:ascii="Times New Roman" w:hAnsi="Times New Roman"/>
        </w:rPr>
        <w:t>Lenni</w:t>
      </w:r>
      <w:proofErr w:type="spellEnd"/>
      <w:r w:rsidRPr="00BD5858">
        <w:rPr>
          <w:rFonts w:ascii="Times New Roman" w:hAnsi="Times New Roman"/>
        </w:rPr>
        <w:t xml:space="preserve"> Lenape at a disadvantage in future dealings with the Europeans.</w:t>
      </w:r>
    </w:p>
    <w:p w14:paraId="0B1A78A1" w14:textId="77777777" w:rsidR="007E1203" w:rsidRPr="00BD5858" w:rsidRDefault="007E1203" w:rsidP="007E1203">
      <w:pPr>
        <w:rPr>
          <w:rFonts w:ascii="Times New Roman" w:hAnsi="Times New Roman"/>
        </w:rPr>
      </w:pPr>
    </w:p>
    <w:p w14:paraId="119264ED" w14:textId="77777777" w:rsidR="007E1203" w:rsidRPr="00BD5858" w:rsidRDefault="007E1203" w:rsidP="007E1203">
      <w:pPr>
        <w:rPr>
          <w:rFonts w:ascii="Times New Roman" w:hAnsi="Times New Roman"/>
        </w:rPr>
      </w:pPr>
      <w:r w:rsidRPr="00BD5858">
        <w:rPr>
          <w:rFonts w:ascii="Times New Roman" w:hAnsi="Times New Roman"/>
        </w:rPr>
        <w:t xml:space="preserve">A. A long time ago, when there was no such thing known to the Indians as people with a white skin, some Indians who had been out a-fishing, and where the sea widens, espied at a great distance something remarkably large swimming, or floating on the water, and such as they had never seen before . . . They concluded it to be a large canoe or house, in which the great </w:t>
      </w:r>
      <w:proofErr w:type="spellStart"/>
      <w:r w:rsidRPr="00BD5858">
        <w:rPr>
          <w:rFonts w:ascii="Times New Roman" w:hAnsi="Times New Roman"/>
        </w:rPr>
        <w:t>Mannitto</w:t>
      </w:r>
      <w:proofErr w:type="spellEnd"/>
      <w:r w:rsidRPr="00BD5858">
        <w:rPr>
          <w:rFonts w:ascii="Times New Roman" w:hAnsi="Times New Roman"/>
        </w:rPr>
        <w:t xml:space="preserve"> [Supreme Being] himself was, and that he probably was coming to visit them. By this time the chiefs of the different tribes were assembled on York </w:t>
      </w:r>
      <w:proofErr w:type="gramStart"/>
      <w:r w:rsidRPr="00BD5858">
        <w:rPr>
          <w:rFonts w:ascii="Times New Roman" w:hAnsi="Times New Roman"/>
        </w:rPr>
        <w:t>Island, and</w:t>
      </w:r>
      <w:proofErr w:type="gramEnd"/>
      <w:r w:rsidRPr="00BD5858">
        <w:rPr>
          <w:rFonts w:ascii="Times New Roman" w:hAnsi="Times New Roman"/>
        </w:rPr>
        <w:t xml:space="preserve"> were deliberating on the manner they should receive their </w:t>
      </w:r>
      <w:proofErr w:type="spellStart"/>
      <w:r w:rsidRPr="00BD5858">
        <w:rPr>
          <w:rFonts w:ascii="Times New Roman" w:hAnsi="Times New Roman"/>
        </w:rPr>
        <w:t>Mannitto</w:t>
      </w:r>
      <w:proofErr w:type="spellEnd"/>
      <w:r w:rsidRPr="00BD5858">
        <w:rPr>
          <w:rFonts w:ascii="Times New Roman" w:hAnsi="Times New Roman"/>
        </w:rPr>
        <w:t xml:space="preserve"> on his arrival. Every step had been taken to be well provided with a plenty of meat for a sacrifice; the women were required to prepare the best of victuals; idols or images were examined and put in order; and a grand dance was supposed not only to be an agreeable entertainment for the </w:t>
      </w:r>
      <w:proofErr w:type="spellStart"/>
      <w:r w:rsidRPr="00BD5858">
        <w:rPr>
          <w:rFonts w:ascii="Times New Roman" w:hAnsi="Times New Roman"/>
        </w:rPr>
        <w:t>Mannitto</w:t>
      </w:r>
      <w:proofErr w:type="spellEnd"/>
      <w:r w:rsidRPr="00BD5858">
        <w:rPr>
          <w:rFonts w:ascii="Times New Roman" w:hAnsi="Times New Roman"/>
        </w:rPr>
        <w:t xml:space="preserve">, but might, with the addition of a sacrifice, contribute towards appeasing him, in case he was angry with them. </w:t>
      </w:r>
    </w:p>
    <w:p w14:paraId="3836808F" w14:textId="77777777" w:rsidR="007E1203" w:rsidRPr="00BD5858" w:rsidRDefault="007E1203" w:rsidP="007E1203">
      <w:pPr>
        <w:rPr>
          <w:rFonts w:ascii="Times New Roman" w:hAnsi="Times New Roman"/>
        </w:rPr>
      </w:pPr>
    </w:p>
    <w:p w14:paraId="1DEECB16" w14:textId="77777777" w:rsidR="007E1203" w:rsidRPr="00BD5858" w:rsidRDefault="007E1203" w:rsidP="007E1203">
      <w:pPr>
        <w:rPr>
          <w:rFonts w:ascii="Times New Roman" w:hAnsi="Times New Roman"/>
        </w:rPr>
      </w:pPr>
      <w:r w:rsidRPr="00BD5858">
        <w:rPr>
          <w:rFonts w:ascii="Times New Roman" w:hAnsi="Times New Roman"/>
        </w:rPr>
        <w:t xml:space="preserve">B. Runners soon after arriving, declare it a large house of various colors, full of people, yet of quite a different color than they are of; that they were also dressed in a different manner from them, and that one </w:t>
      </w:r>
      <w:proofErr w:type="gramStart"/>
      <w:r w:rsidRPr="00BD5858">
        <w:rPr>
          <w:rFonts w:ascii="Times New Roman" w:hAnsi="Times New Roman"/>
        </w:rPr>
        <w:t>in particular appeared</w:t>
      </w:r>
      <w:proofErr w:type="gramEnd"/>
      <w:r w:rsidRPr="00BD5858">
        <w:rPr>
          <w:rFonts w:ascii="Times New Roman" w:hAnsi="Times New Roman"/>
        </w:rPr>
        <w:t xml:space="preserve"> altogether red, which must be the </w:t>
      </w:r>
      <w:proofErr w:type="spellStart"/>
      <w:r w:rsidRPr="00BD5858">
        <w:rPr>
          <w:rFonts w:ascii="Times New Roman" w:hAnsi="Times New Roman"/>
        </w:rPr>
        <w:t>Mannitto</w:t>
      </w:r>
      <w:proofErr w:type="spellEnd"/>
      <w:r w:rsidRPr="00BD5858">
        <w:rPr>
          <w:rFonts w:ascii="Times New Roman" w:hAnsi="Times New Roman"/>
        </w:rPr>
        <w:t xml:space="preserve"> himself. They are soon hailed from the vessel, though in a language they do not understand; yet they shout in their way. Many are for running off to the woods, but are pressed by others to stay, in order not to give offence to their visitors, who could find them out, and might destroy them . . . The man with the red clothes . . . distributed presents among them, to wit, beads, axes, hoes, and stockings. They . . . were made to understand by signs; that they now would return home, but would visit them next year again, when they would bring them more presents, and stay with them awhile; but that, as they could not live without eating, they should then want a little land of them to sow some seeds in order to raise herbs to put in their broth. </w:t>
      </w:r>
    </w:p>
    <w:p w14:paraId="5D2080CF" w14:textId="77777777" w:rsidR="00874A92" w:rsidRPr="00BD5858" w:rsidRDefault="00874A92"/>
    <w:sectPr w:rsidR="00874A92" w:rsidRPr="00BD58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203"/>
    <w:rsid w:val="007E1203"/>
    <w:rsid w:val="00861956"/>
    <w:rsid w:val="00874A92"/>
    <w:rsid w:val="00BD5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E8BF9D"/>
  <w15:chartTrackingRefBased/>
  <w15:docId w15:val="{D559A337-96A0-4944-844B-9A799084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2023-07-16T22:26:00Z</dcterms:created>
  <dcterms:modified xsi:type="dcterms:W3CDTF">2023-07-16T23:42:00Z</dcterms:modified>
</cp:coreProperties>
</file>